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3F" w:rsidRDefault="00A64F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64F3F" w:rsidRDefault="00A64F3F">
      <w:pPr>
        <w:pStyle w:val="ConsPlusNormal"/>
        <w:jc w:val="both"/>
        <w:outlineLvl w:val="0"/>
      </w:pPr>
    </w:p>
    <w:p w:rsidR="00A64F3F" w:rsidRDefault="00A64F3F">
      <w:pPr>
        <w:pStyle w:val="ConsPlusTitle"/>
        <w:jc w:val="center"/>
        <w:outlineLvl w:val="0"/>
      </w:pPr>
      <w:r>
        <w:t>АЛТАЙСКОЕ КРАЕВОЕ ЗАКОНОДАТЕЛЬНОЕ СОБРАНИЕ</w:t>
      </w:r>
    </w:p>
    <w:p w:rsidR="00A64F3F" w:rsidRDefault="00A64F3F">
      <w:pPr>
        <w:pStyle w:val="ConsPlusTitle"/>
        <w:jc w:val="both"/>
      </w:pPr>
    </w:p>
    <w:p w:rsidR="00A64F3F" w:rsidRDefault="00A64F3F">
      <w:pPr>
        <w:pStyle w:val="ConsPlusTitle"/>
        <w:jc w:val="center"/>
      </w:pPr>
      <w:r>
        <w:t>ПОСТАНОВЛЕНИЕ</w:t>
      </w:r>
    </w:p>
    <w:p w:rsidR="00A64F3F" w:rsidRDefault="00A64F3F">
      <w:pPr>
        <w:pStyle w:val="ConsPlusTitle"/>
        <w:jc w:val="center"/>
      </w:pPr>
    </w:p>
    <w:p w:rsidR="00A64F3F" w:rsidRDefault="00A64F3F">
      <w:pPr>
        <w:pStyle w:val="ConsPlusTitle"/>
        <w:jc w:val="center"/>
      </w:pPr>
      <w:r>
        <w:t>от 1 октября 2019 г. N 306</w:t>
      </w:r>
    </w:p>
    <w:p w:rsidR="00A64F3F" w:rsidRDefault="00A64F3F">
      <w:pPr>
        <w:pStyle w:val="ConsPlusTitle"/>
        <w:jc w:val="both"/>
      </w:pPr>
    </w:p>
    <w:p w:rsidR="00A64F3F" w:rsidRDefault="00A64F3F">
      <w:pPr>
        <w:pStyle w:val="ConsPlusTitle"/>
        <w:jc w:val="center"/>
      </w:pPr>
      <w:r>
        <w:t>ОБ УТВЕРЖДЕНИИ ПЕРЕЧНЯ ДОЛЖНОСТЕЙ ГОСУДАРСТВЕННОЙ</w:t>
      </w:r>
    </w:p>
    <w:p w:rsidR="00A64F3F" w:rsidRDefault="00A64F3F">
      <w:pPr>
        <w:pStyle w:val="ConsPlusTitle"/>
        <w:jc w:val="center"/>
      </w:pPr>
      <w:r>
        <w:t>ГРАЖДАНСКОЙ СЛУЖБЫ, УСТАНОВЛЕННЫХ В АЛТАЙСКОМ КРАЕВОМ</w:t>
      </w:r>
    </w:p>
    <w:p w:rsidR="00A64F3F" w:rsidRDefault="00A64F3F">
      <w:pPr>
        <w:pStyle w:val="ConsPlusTitle"/>
        <w:jc w:val="center"/>
      </w:pPr>
      <w:r>
        <w:t>ЗАКОНОДАТЕЛЬНОМ СОБРАНИИ, ЗАМЕЩЕНИЕ КОТОРЫХ СВЯЗАНО</w:t>
      </w:r>
    </w:p>
    <w:p w:rsidR="00A64F3F" w:rsidRDefault="00A64F3F">
      <w:pPr>
        <w:pStyle w:val="ConsPlusTitle"/>
        <w:jc w:val="center"/>
      </w:pPr>
      <w:r>
        <w:t>С КОРРУПЦИОННЫМИ РИСКАМИ</w:t>
      </w:r>
    </w:p>
    <w:p w:rsidR="00A64F3F" w:rsidRDefault="00A64F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4F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F3F" w:rsidRDefault="00A64F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F3F" w:rsidRDefault="00A64F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4F3F" w:rsidRDefault="00A64F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4F3F" w:rsidRDefault="00A64F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Алтайского краевого</w:t>
            </w:r>
          </w:p>
          <w:p w:rsidR="00A64F3F" w:rsidRDefault="00A64F3F">
            <w:pPr>
              <w:pStyle w:val="ConsPlusNormal"/>
              <w:jc w:val="center"/>
            </w:pPr>
            <w:r>
              <w:rPr>
                <w:color w:val="392C69"/>
              </w:rPr>
              <w:t>Законодательного Собрания</w:t>
            </w:r>
          </w:p>
          <w:p w:rsidR="00A64F3F" w:rsidRDefault="00A64F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5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30.05.2022 </w:t>
            </w:r>
            <w:hyperlink r:id="rId6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03.09.2024 </w:t>
            </w:r>
            <w:hyperlink r:id="rId7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F3F" w:rsidRDefault="00A64F3F">
            <w:pPr>
              <w:pStyle w:val="ConsPlusNormal"/>
            </w:pPr>
          </w:p>
        </w:tc>
      </w:tr>
    </w:tbl>
    <w:p w:rsidR="00A64F3F" w:rsidRDefault="00A64F3F">
      <w:pPr>
        <w:pStyle w:val="ConsPlusNormal"/>
        <w:jc w:val="both"/>
      </w:pPr>
    </w:p>
    <w:p w:rsidR="00A64F3F" w:rsidRDefault="00A64F3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0">
        <w:r>
          <w:rPr>
            <w:color w:val="0000FF"/>
          </w:rPr>
          <w:t>статьей 73</w:t>
        </w:r>
      </w:hyperlink>
      <w:r>
        <w:t xml:space="preserve"> Устава (Основного Закона) Алтайского края Алтайское краевое Законодательное Собрание постановляет: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службы, установленных в Алтайском краевом Законодательном Собрании, замещение которых связано с коррупционными рисками (далее - Перечень).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 xml:space="preserve">2. Государственные гражданские служащие Алтайского краевого Законодательного Собрания, замещающие должности государственной гражданской службы, включенные в </w:t>
      </w:r>
      <w:hyperlink w:anchor="P43">
        <w:r>
          <w:rPr>
            <w:color w:val="0000FF"/>
          </w:rPr>
          <w:t>Перечень</w:t>
        </w:r>
      </w:hyperlink>
      <w:r>
        <w:t xml:space="preserve">, ежегодно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 в соответствии с </w:t>
      </w:r>
      <w:hyperlink r:id="rId11">
        <w:r>
          <w:rPr>
            <w:color w:val="0000FF"/>
          </w:rPr>
          <w:t>Положением</w:t>
        </w:r>
      </w:hyperlink>
      <w:r>
        <w:t xml:space="preserve"> о представлении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характера, утвержденным указом Губернатора Алтайского края от 16 января 2015 года N 1.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 xml:space="preserve">3. На официальном сайте Алтайского краевого Законодательного Собрания размещаются сведения о доходах, расходах, об имуществе и обязательствах имущественного характера государственных гражданских служащих Алтайского краевого Законодательного Собрания, замещающих должности государственной гражданской службы, включенные в </w:t>
      </w:r>
      <w:hyperlink w:anchor="P43">
        <w:r>
          <w:rPr>
            <w:color w:val="0000FF"/>
          </w:rPr>
          <w:t>Перечень</w:t>
        </w:r>
      </w:hyperlink>
      <w:r>
        <w:t>, а также сведения о доходах, расходах, об имуществе и обязательствах имущественного характера супруги (супруга) и несовершеннолетних детей указанных государственных гражданских служащих в соответствии с законодательством Российской Федерации и Алтайского края.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 xml:space="preserve">4. На граждан, замещавших должности, включенные в </w:t>
      </w:r>
      <w:hyperlink w:anchor="P43">
        <w:r>
          <w:rPr>
            <w:color w:val="0000FF"/>
          </w:rPr>
          <w:t>Перечень</w:t>
        </w:r>
      </w:hyperlink>
      <w:r>
        <w:t xml:space="preserve">, налагаются ограничения, предусмотренные </w:t>
      </w:r>
      <w:hyperlink r:id="rId12">
        <w:r>
          <w:rPr>
            <w:color w:val="0000FF"/>
          </w:rPr>
          <w:t>статьей 20.1</w:t>
        </w:r>
      </w:hyperlink>
      <w:r>
        <w:t xml:space="preserve"> закона Алтайского края от 28 октября 2005 года N 78-ЗС "О государственной гражданской службе Алтайского края".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lastRenderedPageBreak/>
        <w:t>5. Настоящее постановление вступает в силу со дня его официального опубликования.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6. Со дня вступления в силу настоящего постановления признать утратившими силу: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 xml:space="preserve">1) </w:t>
      </w:r>
      <w:hyperlink r:id="rId13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31 октября 2011 года N 548 "Об утверждении Перечня должностей государственной гражданской службы, установленных в Алтайском краевом Законодательном Собрании,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детей" (Сборник законодательства Алтайского края, 2011, N 186, часть I);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 xml:space="preserve">2) </w:t>
      </w:r>
      <w:hyperlink r:id="rId14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5 марта 2013 года N 131 "О внесении изменений в постановление Алтайского краевого Законодательного Собрания от 31 октября 2011 года N 548 "Об утверждении перечня должностей государственной гражданской службы, установленных в Алтайском краевом Законодательном Собрании, при назначении на которые граждане и при замещении которых государственные гражданские служащие обязаны представлять сведения о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детей" (Сборник законодательства Алтайского края 2013, N 203, часть I);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 xml:space="preserve">3) </w:t>
      </w:r>
      <w:hyperlink r:id="rId15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2 марта 2015 года N 30 "О внесении изменений в постановление Алтайского краевого Законодательного Собрания от 31 октября 2011 года N 548 "Об утверждении перечня должностей государственной гражданской службы, установленных в Алтайском краевом Законодательном Собрании, при назначении на которые граждане обязаны представлять сведения о своих доходах, имуществе и обязательствах имущественного характера, а также сведения о доходах, имуществе и обязательствах имущественного характера супруги (супруга) и несовершеннолетних детей и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детей" (Сборник законодательства Алтайского края, 2015, N 227, часть I);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 xml:space="preserve">4) </w:t>
      </w:r>
      <w:hyperlink r:id="rId16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28 мая 2015 года N 143 "О внесении изменений в приложение к постановлению Алтайского краевого Законодательного Собрания от 31 октября 2011 года N 548 "Об утверждении перечня должностей государственной гражданской службы, установленных в Алтайском краевом Законодательном Собрании,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детей" (Сборник законодательства Алтайского края, 2015, N 229, часть I);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 xml:space="preserve">5) </w:t>
      </w:r>
      <w:hyperlink r:id="rId17">
        <w:r>
          <w:rPr>
            <w:color w:val="0000FF"/>
          </w:rPr>
          <w:t>пункт 3</w:t>
        </w:r>
      </w:hyperlink>
      <w:r>
        <w:t xml:space="preserve"> постановления Алтайского краевого Законодательного Собрания от 27 декабря 2017 года N 374 "О внесении изменений в отдельные постановления Алтайского краевого Законодательного Собрания" (Официальный интернет-портал правовой информации (</w:t>
      </w:r>
      <w:hyperlink r:id="rId18">
        <w:r>
          <w:rPr>
            <w:color w:val="0000FF"/>
          </w:rPr>
          <w:t>www.pravo.gov.ru</w:t>
        </w:r>
      </w:hyperlink>
      <w:r>
        <w:t>), 27 декабря 2017 года).</w:t>
      </w:r>
    </w:p>
    <w:p w:rsidR="00A64F3F" w:rsidRDefault="00A64F3F">
      <w:pPr>
        <w:pStyle w:val="ConsPlusNormal"/>
        <w:jc w:val="both"/>
      </w:pPr>
    </w:p>
    <w:p w:rsidR="00A64F3F" w:rsidRDefault="00A64F3F">
      <w:pPr>
        <w:pStyle w:val="ConsPlusNormal"/>
        <w:jc w:val="right"/>
      </w:pPr>
      <w:r>
        <w:t>Председатель Алтайского краевого</w:t>
      </w:r>
    </w:p>
    <w:p w:rsidR="00A64F3F" w:rsidRDefault="00A64F3F">
      <w:pPr>
        <w:pStyle w:val="ConsPlusNormal"/>
        <w:jc w:val="right"/>
      </w:pPr>
      <w:r>
        <w:t>Законодательного Собрания</w:t>
      </w:r>
    </w:p>
    <w:p w:rsidR="00A64F3F" w:rsidRDefault="00A64F3F">
      <w:pPr>
        <w:pStyle w:val="ConsPlusNormal"/>
        <w:jc w:val="right"/>
      </w:pPr>
      <w:r>
        <w:t>А.А.РОМАНЕНКО</w:t>
      </w:r>
    </w:p>
    <w:p w:rsidR="00A64F3F" w:rsidRDefault="00A64F3F">
      <w:pPr>
        <w:pStyle w:val="ConsPlusNormal"/>
        <w:jc w:val="both"/>
      </w:pPr>
    </w:p>
    <w:p w:rsidR="00A64F3F" w:rsidRDefault="00A64F3F">
      <w:pPr>
        <w:pStyle w:val="ConsPlusNormal"/>
        <w:jc w:val="both"/>
      </w:pPr>
    </w:p>
    <w:p w:rsidR="00A64F3F" w:rsidRDefault="00A64F3F">
      <w:pPr>
        <w:pStyle w:val="ConsPlusNormal"/>
        <w:jc w:val="both"/>
      </w:pPr>
    </w:p>
    <w:p w:rsidR="00A64F3F" w:rsidRDefault="00A64F3F">
      <w:pPr>
        <w:pStyle w:val="ConsPlusNormal"/>
        <w:jc w:val="both"/>
      </w:pPr>
    </w:p>
    <w:p w:rsidR="00A64F3F" w:rsidRDefault="00A64F3F">
      <w:pPr>
        <w:pStyle w:val="ConsPlusNormal"/>
        <w:jc w:val="both"/>
      </w:pPr>
    </w:p>
    <w:p w:rsidR="00A64F3F" w:rsidRDefault="00A64F3F">
      <w:pPr>
        <w:pStyle w:val="ConsPlusNormal"/>
        <w:jc w:val="right"/>
        <w:outlineLvl w:val="0"/>
      </w:pPr>
      <w:r>
        <w:t>Приложение</w:t>
      </w:r>
    </w:p>
    <w:p w:rsidR="00A64F3F" w:rsidRDefault="00A64F3F">
      <w:pPr>
        <w:pStyle w:val="ConsPlusNormal"/>
        <w:jc w:val="right"/>
      </w:pPr>
      <w:r>
        <w:t>к Постановлению</w:t>
      </w:r>
    </w:p>
    <w:p w:rsidR="00A64F3F" w:rsidRDefault="00A64F3F">
      <w:pPr>
        <w:pStyle w:val="ConsPlusNormal"/>
        <w:jc w:val="right"/>
      </w:pPr>
      <w:r>
        <w:t>Алтайского краевого</w:t>
      </w:r>
    </w:p>
    <w:p w:rsidR="00A64F3F" w:rsidRDefault="00A64F3F">
      <w:pPr>
        <w:pStyle w:val="ConsPlusNormal"/>
        <w:jc w:val="right"/>
      </w:pPr>
      <w:r>
        <w:t>Законодательного Собрания</w:t>
      </w:r>
    </w:p>
    <w:p w:rsidR="00A64F3F" w:rsidRDefault="00A64F3F">
      <w:pPr>
        <w:pStyle w:val="ConsPlusNormal"/>
        <w:jc w:val="right"/>
      </w:pPr>
      <w:r>
        <w:t>от 1 октября 2019 г. N 306</w:t>
      </w:r>
    </w:p>
    <w:p w:rsidR="00A64F3F" w:rsidRDefault="00A64F3F">
      <w:pPr>
        <w:pStyle w:val="ConsPlusNormal"/>
        <w:jc w:val="both"/>
      </w:pPr>
    </w:p>
    <w:p w:rsidR="00A64F3F" w:rsidRDefault="00A64F3F">
      <w:pPr>
        <w:pStyle w:val="ConsPlusTitle"/>
        <w:jc w:val="center"/>
      </w:pPr>
      <w:bookmarkStart w:id="0" w:name="P43"/>
      <w:bookmarkEnd w:id="0"/>
      <w:r>
        <w:t>ПЕРЕЧЕНЬ</w:t>
      </w:r>
    </w:p>
    <w:p w:rsidR="00A64F3F" w:rsidRDefault="00A64F3F">
      <w:pPr>
        <w:pStyle w:val="ConsPlusTitle"/>
        <w:jc w:val="center"/>
      </w:pPr>
      <w:r>
        <w:t>ДОЛЖНОСТЕЙ ГОСУДАРСТВЕННОЙ ГРАЖДАНСКОЙ СЛУЖБЫ, УСТАНОВЛЕННЫХ</w:t>
      </w:r>
    </w:p>
    <w:p w:rsidR="00A64F3F" w:rsidRDefault="00A64F3F">
      <w:pPr>
        <w:pStyle w:val="ConsPlusTitle"/>
        <w:jc w:val="center"/>
      </w:pPr>
      <w:r>
        <w:t>В АЛТАЙСКОМ КРАЕВОМ ЗАКОНОДАТЕЛЬНОМ СОБРАНИИ, ЗАМЕЩЕНИЕ</w:t>
      </w:r>
    </w:p>
    <w:p w:rsidR="00A64F3F" w:rsidRDefault="00A64F3F">
      <w:pPr>
        <w:pStyle w:val="ConsPlusTitle"/>
        <w:jc w:val="center"/>
      </w:pPr>
      <w:r>
        <w:t>КОТОРЫХ СВЯЗАНО С КОРРУПЦИОННЫМИ РИСКАМИ</w:t>
      </w:r>
    </w:p>
    <w:p w:rsidR="00A64F3F" w:rsidRDefault="00A64F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4F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F3F" w:rsidRDefault="00A64F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F3F" w:rsidRDefault="00A64F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4F3F" w:rsidRDefault="00A64F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4F3F" w:rsidRDefault="00A64F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Алтайского краевого</w:t>
            </w:r>
          </w:p>
          <w:p w:rsidR="00A64F3F" w:rsidRDefault="00A64F3F">
            <w:pPr>
              <w:pStyle w:val="ConsPlusNormal"/>
              <w:jc w:val="center"/>
            </w:pPr>
            <w:r>
              <w:rPr>
                <w:color w:val="392C69"/>
              </w:rPr>
              <w:t>Законодательного Собрания</w:t>
            </w:r>
          </w:p>
          <w:p w:rsidR="00A64F3F" w:rsidRDefault="00A64F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19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30.05.2022 </w:t>
            </w:r>
            <w:hyperlink r:id="rId20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03.09.2024 </w:t>
            </w:r>
            <w:hyperlink r:id="rId2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F3F" w:rsidRDefault="00A64F3F">
            <w:pPr>
              <w:pStyle w:val="ConsPlusNormal"/>
            </w:pPr>
          </w:p>
        </w:tc>
      </w:tr>
    </w:tbl>
    <w:p w:rsidR="00A64F3F" w:rsidRDefault="00A64F3F">
      <w:pPr>
        <w:pStyle w:val="ConsPlusNormal"/>
        <w:jc w:val="both"/>
      </w:pPr>
    </w:p>
    <w:p w:rsidR="00A64F3F" w:rsidRDefault="00A64F3F">
      <w:pPr>
        <w:pStyle w:val="ConsPlusNormal"/>
        <w:ind w:firstLine="540"/>
        <w:jc w:val="both"/>
      </w:pPr>
      <w:r>
        <w:t>1. Должности категории "Руководители":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1) высшая группа должностей: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03.09.2024 N 209;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заместитель руководителя аппарата - начальник организационного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2) главная группа должностей: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начальник экспертно-правового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начальник информационно-аналитического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заместитель начальника экспертно-правового управления - начальник отдела экспертизы проектов правовых актов и судебной работы экспертно-правового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заместитель начальника организационного управления - начальник организационного отдела организационного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заместитель начальника информационно-аналитического управления - начальник аналитического отдела информационно-аналитического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начальник отдела по профилактике коррупционных правонарушений экспертно-правового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начальник отдела бухгалтерского учета и отчетности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начальник отдела по вопросам государственной службы и кадров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lastRenderedPageBreak/>
        <w:t>начальник общего отдела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начальник отдела информатизации информационно-аналитического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начальник отдела пресс-службы информационно-аналитического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начальник отдела по взаимодействию с представительными органами муниципальных образований организационного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3) ведущая группа должностей: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заместитель начальника отдела бухгалтерского учета и отчетности аппарата Алтайского краевого Законодательного Собрания - бухгалтер.</w:t>
      </w:r>
    </w:p>
    <w:p w:rsidR="00A64F3F" w:rsidRDefault="00A64F3F">
      <w:pPr>
        <w:pStyle w:val="ConsPlusNormal"/>
        <w:jc w:val="both"/>
      </w:pPr>
      <w:r>
        <w:t xml:space="preserve">(пп. 3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30.05.2022 N 150)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2. Должности категории "Специалисты":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1) ведущая группа должностей: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начальник особого сектора организационного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начальник сектора документационного обеспечения и работы с обращениями граждан организационного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консультант отдела по профилактике коррупционных правонарушений экспертно-правового управления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юрист-консультант, консультант общего отдела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консультант отдела по вопросам государственной службы и кадров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консультант-бухгалтер отдела бухгалтерского учета и отчетности аппарата Алтайского краевого Законодательного Собрания;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консультант отдела информатизации информационно-аналитического управления аппарата Алтайского краевого Законодательного Собрания, к должностным обязанностям которого относятся прием и осуществление контроля за движением товарно-материальных ценностей в Алтайском краевом Законодательном Собрании;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консультант отдела экспертизы проектов правовых актов и судебной работы экспертно-правового управления аппарата Алтайского краевого Законодательного Собрания, в должностные обязанности которого входит представительство интересов Алтайского краевого Законодательного Собрания в суде;</w:t>
      </w:r>
    </w:p>
    <w:p w:rsidR="00A64F3F" w:rsidRDefault="00A64F3F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30.03.2020 N 90)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2) старшая группа должностей: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 xml:space="preserve">главный специалист, ведущий специалист отдела по профилактике коррупционных правонарушений экспертно-правового управления аппарата Алтайского краевого </w:t>
      </w:r>
      <w:r>
        <w:lastRenderedPageBreak/>
        <w:t>Законодательного Собрания.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3. Должности категории "Обеспечивающие специалисты":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старшая группа должностей: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главный специалист отдела информатизации информационно-аналитического управления аппарата Алтайского краевого Законодательного Собрания, к должностным обязанностям которого относятся прием и осуществление контроля за движением товарно-материальных ценностей в Алтайском краевом Законодательном Собрании;</w:t>
      </w:r>
    </w:p>
    <w:p w:rsidR="00A64F3F" w:rsidRDefault="00A64F3F">
      <w:pPr>
        <w:pStyle w:val="ConsPlusNormal"/>
        <w:spacing w:before="220"/>
        <w:ind w:firstLine="540"/>
        <w:jc w:val="both"/>
      </w:pPr>
      <w:r>
        <w:t>главный специалист общего отдела аппарата Алтайского краевого Законодательного Собрания, к должностным обязанностям которого относятся прием и осуществление контроля за движением товарно-материальных ценностей в Алтайском краевом Законодательном Собрании.</w:t>
      </w:r>
    </w:p>
    <w:p w:rsidR="00A64F3F" w:rsidRDefault="00A64F3F">
      <w:pPr>
        <w:pStyle w:val="ConsPlusNormal"/>
        <w:jc w:val="both"/>
      </w:pPr>
    </w:p>
    <w:p w:rsidR="00A64F3F" w:rsidRDefault="00A64F3F">
      <w:pPr>
        <w:pStyle w:val="ConsPlusNormal"/>
        <w:jc w:val="both"/>
      </w:pPr>
    </w:p>
    <w:p w:rsidR="00A64F3F" w:rsidRDefault="00A64F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1F2A" w:rsidRDefault="002E1F2A">
      <w:bookmarkStart w:id="1" w:name="_GoBack"/>
      <w:bookmarkEnd w:id="1"/>
    </w:p>
    <w:sectPr w:rsidR="002E1F2A" w:rsidSect="00D3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3F"/>
    <w:rsid w:val="002E1F2A"/>
    <w:rsid w:val="00A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8545F-6283-4469-9E41-EB1788D8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F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F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4F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7671" TargetMode="External"/><Relationship Id="rId13" Type="http://schemas.openxmlformats.org/officeDocument/2006/relationships/hyperlink" Target="https://login.consultant.ru/link/?req=doc&amp;base=RLAW016&amp;n=75071" TargetMode="External"/><Relationship Id="rId18" Type="http://schemas.openxmlformats.org/officeDocument/2006/relationships/hyperlink" Target="www.pravo.gov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6&amp;n=125902&amp;dst=100057" TargetMode="External"/><Relationship Id="rId7" Type="http://schemas.openxmlformats.org/officeDocument/2006/relationships/hyperlink" Target="https://login.consultant.ru/link/?req=doc&amp;base=RLAW016&amp;n=125902&amp;dst=100057" TargetMode="External"/><Relationship Id="rId12" Type="http://schemas.openxmlformats.org/officeDocument/2006/relationships/hyperlink" Target="https://login.consultant.ru/link/?req=doc&amp;base=RLAW016&amp;n=82054&amp;dst=100336" TargetMode="External"/><Relationship Id="rId17" Type="http://schemas.openxmlformats.org/officeDocument/2006/relationships/hyperlink" Target="https://login.consultant.ru/link/?req=doc&amp;base=RLAW016&amp;n=75000&amp;dst=10005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54632" TargetMode="External"/><Relationship Id="rId20" Type="http://schemas.openxmlformats.org/officeDocument/2006/relationships/hyperlink" Target="https://login.consultant.ru/link/?req=doc&amp;base=RLAW016&amp;n=106167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6167&amp;dst=100032" TargetMode="External"/><Relationship Id="rId11" Type="http://schemas.openxmlformats.org/officeDocument/2006/relationships/hyperlink" Target="https://login.consultant.ru/link/?req=doc&amp;base=RLAW016&amp;n=75429&amp;dst=100011" TargetMode="External"/><Relationship Id="rId24" Type="http://schemas.openxmlformats.org/officeDocument/2006/relationships/hyperlink" Target="https://login.consultant.ru/link/?req=doc&amp;base=RLAW016&amp;n=90139&amp;dst=100006" TargetMode="External"/><Relationship Id="rId5" Type="http://schemas.openxmlformats.org/officeDocument/2006/relationships/hyperlink" Target="https://login.consultant.ru/link/?req=doc&amp;base=RLAW016&amp;n=90139&amp;dst=100006" TargetMode="External"/><Relationship Id="rId15" Type="http://schemas.openxmlformats.org/officeDocument/2006/relationships/hyperlink" Target="https://login.consultant.ru/link/?req=doc&amp;base=RLAW016&amp;n=52232" TargetMode="External"/><Relationship Id="rId23" Type="http://schemas.openxmlformats.org/officeDocument/2006/relationships/hyperlink" Target="https://login.consultant.ru/link/?req=doc&amp;base=RLAW016&amp;n=106167&amp;dst=100032" TargetMode="External"/><Relationship Id="rId10" Type="http://schemas.openxmlformats.org/officeDocument/2006/relationships/hyperlink" Target="https://login.consultant.ru/link/?req=doc&amp;base=RLAW016&amp;n=84242&amp;dst=101224" TargetMode="External"/><Relationship Id="rId19" Type="http://schemas.openxmlformats.org/officeDocument/2006/relationships/hyperlink" Target="https://login.consultant.ru/link/?req=doc&amp;base=RLAW016&amp;n=90139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01757" TargetMode="External"/><Relationship Id="rId14" Type="http://schemas.openxmlformats.org/officeDocument/2006/relationships/hyperlink" Target="https://login.consultant.ru/link/?req=doc&amp;base=RLAW016&amp;n=39333" TargetMode="External"/><Relationship Id="rId22" Type="http://schemas.openxmlformats.org/officeDocument/2006/relationships/hyperlink" Target="https://login.consultant.ru/link/?req=doc&amp;base=RLAW016&amp;n=125902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11394</Characters>
  <Application>Microsoft Office Word</Application>
  <DocSecurity>0</DocSecurity>
  <Lines>94</Lines>
  <Paragraphs>26</Paragraphs>
  <ScaleCrop>false</ScaleCrop>
  <Company/>
  <LinksUpToDate>false</LinksUpToDate>
  <CharactersWithSpaces>13366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Инговатова</dc:creator>
  <cp:keywords/>
  <dc:description/>
  <cp:lastModifiedBy>Мария Владимировна Инговатова</cp:lastModifiedBy>
  <cp:revision>1</cp:revision>
  <dcterms:created xsi:type="dcterms:W3CDTF">2024-09-10T02:20:00Z</dcterms:created>
  <dcterms:modified xsi:type="dcterms:W3CDTF">2024-09-10T02:21:00Z</dcterms:modified>
</cp:coreProperties>
</file>